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Benlik Kumbarası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Bahar Tabakoğlu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i w:val="1"/>
                <w:iCs w:val="1"/>
              </w:rPr>
              <w:t xml:space="preserve">“Bir beden taşıdım yıllarca... Ama asıl yük, içimdeydi.”</w:t>
            </w:r>
          </w:p>
          <w:p>
            <w:pPr/>
            <w:r>
              <w:rPr/>
              <w:t xml:space="preserve">Bu kitap ne sadece bir anı, ne sadece bir deneme, ne de yalnızca bir iç döküş.</w:t>
            </w:r>
            <w:br/>
            <w:r>
              <w:rPr/>
              <w:t xml:space="preserve">Bu kitap, susmanın bile yorulduğu bir yerde, insanın kendine verdiği en büyük sözü anlatıyor:</w:t>
            </w:r>
            <w:br/>
            <w:r>
              <w:rPr>
                <w:i w:val="1"/>
                <w:iCs w:val="1"/>
              </w:rPr>
              <w:t xml:space="preserve">“Artık kendim için var olacağım.”</w:t>
            </w:r>
          </w:p>
          <w:p>
            <w:pPr/>
            <w:r>
              <w:rPr/>
              <w:t xml:space="preserve">Nazlı Bahar Tabakoğlu, hayatının en karanlık dönemlerinden geçerken tuttuğu notlarla, sadece kelimeleri değil, benliğini de yeniden kuruyor.</w:t>
            </w:r>
            <w:br/>
            <w:r>
              <w:rPr/>
              <w:t xml:space="preserve">İstanbul’un kalabalıklarında görünmeyen bir kadından, Stockholm’ün sessizliğinde kendini duyan bir insana dönüşen bu anlatı, bir tür içsel kazı günlüğü.</w:t>
            </w:r>
          </w:p>
          <w:p>
            <w:pPr/>
            <w:r>
              <w:rPr>
                <w:i w:val="1"/>
                <w:iCs w:val="1"/>
              </w:rPr>
              <w:t xml:space="preserve">“Ben bu kitabı kendime yazdım. Ama kalbin tanıdıksa, belki sen de bir sayfasında kendini bulursun.”</w:t>
            </w:r>
          </w:p>
          <w:p>
            <w:pPr/>
            <w:r>
              <w:rPr>
                <w:b w:val="1"/>
                <w:bCs w:val="1"/>
              </w:rPr>
              <w:t xml:space="preserve">Benlik Kumbarası</w:t>
            </w:r>
            <w:r>
              <w:rPr/>
              <w:t xml:space="preserve">, güçlü görünmekten yorulmuş, suskunluğuyla unutulmuş, aitlik ve yalnızlık arasında sıkışmış herkes için yazıldı.</w:t>
            </w:r>
          </w:p>
          <w:p>
            <w:pPr/>
            <w:r>
              <w:rPr/>
              <w:t xml:space="preserve">Okurken sadece bir kadının iyileşme sürecine değil; kendi iç sesinize, bastırdığınız hayal kırıklıklarına ve unuttuğunuz cesaretinize de rastlayacaksınız.</w:t>
            </w:r>
          </w:p>
          <w:p>
            <w:pPr/>
            <w:r>
              <w:rPr/>
              <w:t xml:space="preserve">Çünkü bazen...</w:t>
            </w:r>
          </w:p>
          <w:p>
            <w:pPr/>
            <w:r>
              <w:rPr>
                <w:i w:val="1"/>
                <w:iCs w:val="1"/>
              </w:rPr>
              <w:t xml:space="preserve">“En derin yaraları kelimelerle sarmak gerek.”</w:t>
            </w:r>
          </w:p>
          <w:p>
            <w:pPr/>
            <w:r>
              <w:rPr/>
              <w:t xml:space="preserve">Bu kitap, başkaları için değil, kendin için bir kez olsun durup “Ben nasılım?” diye soran herkes için...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https://tilkicocuk.com/kitaplar/nazli-bahar-tabakoglu-benlik-kumbarasi-4688.html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2025-09-28T12:33:59+03:00</dcterms:created>
  <dcterms:modified xsi:type="dcterms:W3CDTF">2025-09-28T12:33:59+03:00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